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F2" w:rsidRDefault="00F623F2" w:rsidP="00F623F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*ЗАПОЛНИТЬ НА ОФИЦИАЛЬНОМ БЛАНКЕ ВАШЕГО ПРЕДПРИЯТИЯ</w:t>
      </w:r>
    </w:p>
    <w:p w:rsidR="00F623F2" w:rsidRDefault="00F623F2" w:rsidP="00531B0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73BB6" w:rsidRPr="00531B02" w:rsidRDefault="004779F9" w:rsidP="00531B0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31B02">
        <w:rPr>
          <w:rFonts w:ascii="Century Gothic" w:hAnsi="Century Gothic"/>
          <w:b/>
          <w:sz w:val="20"/>
          <w:szCs w:val="20"/>
        </w:rPr>
        <w:t xml:space="preserve">Анкета претендента на статус </w:t>
      </w:r>
      <w:r w:rsidR="00100B56" w:rsidRPr="00531B02">
        <w:rPr>
          <w:rFonts w:ascii="Century Gothic" w:hAnsi="Century Gothic"/>
          <w:b/>
          <w:sz w:val="20"/>
          <w:szCs w:val="20"/>
        </w:rPr>
        <w:t>Д</w:t>
      </w:r>
      <w:r w:rsidRPr="00531B02">
        <w:rPr>
          <w:rFonts w:ascii="Century Gothic" w:hAnsi="Century Gothic"/>
          <w:b/>
          <w:sz w:val="20"/>
          <w:szCs w:val="20"/>
        </w:rPr>
        <w:t>илера</w:t>
      </w:r>
    </w:p>
    <w:p w:rsidR="004779F9" w:rsidRPr="00531B02" w:rsidRDefault="004779F9" w:rsidP="00531B0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1B02">
        <w:rPr>
          <w:rFonts w:ascii="Century Gothic" w:hAnsi="Century Gothic"/>
          <w:b/>
          <w:sz w:val="20"/>
          <w:szCs w:val="20"/>
        </w:rPr>
        <w:t>Реквизиты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4779F9" w:rsidRPr="00531B02" w:rsidTr="00F623F2">
        <w:tc>
          <w:tcPr>
            <w:tcW w:w="4785" w:type="dxa"/>
          </w:tcPr>
          <w:p w:rsidR="004779F9" w:rsidRPr="00531B02" w:rsidRDefault="00100B56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Н</w:t>
            </w:r>
            <w:r w:rsidR="004779F9" w:rsidRPr="00531B02">
              <w:rPr>
                <w:rFonts w:ascii="Century Gothic" w:hAnsi="Century Gothic"/>
                <w:sz w:val="20"/>
                <w:szCs w:val="20"/>
              </w:rPr>
              <w:t>аименование компании</w:t>
            </w:r>
          </w:p>
        </w:tc>
        <w:tc>
          <w:tcPr>
            <w:tcW w:w="5104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9F9" w:rsidRPr="00531B02" w:rsidTr="00F623F2">
        <w:tc>
          <w:tcPr>
            <w:tcW w:w="4785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ИНН</w:t>
            </w:r>
          </w:p>
        </w:tc>
        <w:tc>
          <w:tcPr>
            <w:tcW w:w="5104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9F9" w:rsidRPr="00531B02" w:rsidTr="00F623F2">
        <w:tc>
          <w:tcPr>
            <w:tcW w:w="4785" w:type="dxa"/>
          </w:tcPr>
          <w:p w:rsidR="004779F9" w:rsidRPr="00531B02" w:rsidRDefault="00C26852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А</w:t>
            </w:r>
            <w:r w:rsidR="00B15347" w:rsidRPr="00531B02">
              <w:rPr>
                <w:rFonts w:ascii="Century Gothic" w:hAnsi="Century Gothic"/>
                <w:sz w:val="20"/>
                <w:szCs w:val="20"/>
              </w:rPr>
              <w:t xml:space="preserve">дрес </w:t>
            </w:r>
          </w:p>
        </w:tc>
        <w:tc>
          <w:tcPr>
            <w:tcW w:w="5104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9F9" w:rsidRPr="00531B02" w:rsidTr="00F623F2">
        <w:tc>
          <w:tcPr>
            <w:tcW w:w="4785" w:type="dxa"/>
          </w:tcPr>
          <w:p w:rsidR="004779F9" w:rsidRPr="00531B02" w:rsidRDefault="00C26852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Веб-</w:t>
            </w:r>
            <w:r w:rsidR="00B15347" w:rsidRPr="00531B02">
              <w:rPr>
                <w:rFonts w:ascii="Century Gothic" w:hAnsi="Century Gothic"/>
                <w:sz w:val="20"/>
                <w:szCs w:val="20"/>
              </w:rPr>
              <w:t>сайт</w:t>
            </w:r>
          </w:p>
        </w:tc>
        <w:tc>
          <w:tcPr>
            <w:tcW w:w="5104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9F9" w:rsidRPr="00531B02" w:rsidTr="00F623F2">
        <w:tc>
          <w:tcPr>
            <w:tcW w:w="4785" w:type="dxa"/>
          </w:tcPr>
          <w:p w:rsidR="004779F9" w:rsidRPr="00531B02" w:rsidRDefault="00B15347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Генеральный директо</w:t>
            </w:r>
            <w:r w:rsidR="00C26852" w:rsidRPr="00531B02">
              <w:rPr>
                <w:rFonts w:ascii="Century Gothic" w:hAnsi="Century Gothic"/>
                <w:sz w:val="20"/>
                <w:szCs w:val="20"/>
              </w:rPr>
              <w:t>р, ФИО, рабочий телефон, мобильный</w:t>
            </w:r>
            <w:r w:rsidRPr="00531B02">
              <w:rPr>
                <w:rFonts w:ascii="Century Gothic" w:hAnsi="Century Gothic"/>
                <w:sz w:val="20"/>
                <w:szCs w:val="20"/>
              </w:rPr>
              <w:t xml:space="preserve"> телефон,</w:t>
            </w:r>
            <w:r w:rsidR="00C26852" w:rsidRPr="00531B0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31B02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  <w:r w:rsidRPr="00531B02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104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9F9" w:rsidRPr="00531B02" w:rsidTr="00F623F2">
        <w:tc>
          <w:tcPr>
            <w:tcW w:w="4785" w:type="dxa"/>
          </w:tcPr>
          <w:p w:rsidR="004779F9" w:rsidRPr="00531B02" w:rsidRDefault="00B15347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 xml:space="preserve">Сотрудник ответственный за поддержание отношений с </w:t>
            </w:r>
            <w:r w:rsidR="009A05E4">
              <w:rPr>
                <w:rFonts w:ascii="Century Gothic" w:hAnsi="Century Gothic"/>
                <w:sz w:val="20"/>
                <w:szCs w:val="20"/>
              </w:rPr>
              <w:t>заводом</w:t>
            </w:r>
            <w:r w:rsidR="00100B56" w:rsidRPr="00531B02">
              <w:rPr>
                <w:rFonts w:ascii="Century Gothic" w:hAnsi="Century Gothic"/>
                <w:sz w:val="20"/>
                <w:szCs w:val="20"/>
              </w:rPr>
              <w:t xml:space="preserve"> «</w:t>
            </w:r>
            <w:proofErr w:type="spellStart"/>
            <w:r w:rsidR="00100B56" w:rsidRPr="00531B02">
              <w:rPr>
                <w:rFonts w:ascii="Century Gothic" w:hAnsi="Century Gothic"/>
                <w:sz w:val="20"/>
                <w:szCs w:val="20"/>
              </w:rPr>
              <w:t>Электролуч</w:t>
            </w:r>
            <w:proofErr w:type="spellEnd"/>
            <w:r w:rsidR="00100B56" w:rsidRPr="00531B02">
              <w:rPr>
                <w:rFonts w:ascii="Century Gothic" w:hAnsi="Century Gothic"/>
                <w:sz w:val="20"/>
                <w:szCs w:val="20"/>
              </w:rPr>
              <w:t>»</w:t>
            </w:r>
            <w:r w:rsidRPr="00531B02">
              <w:rPr>
                <w:rFonts w:ascii="Century Gothic" w:hAnsi="Century Gothic"/>
                <w:sz w:val="20"/>
                <w:szCs w:val="20"/>
              </w:rPr>
              <w:t>, ФИО,</w:t>
            </w:r>
            <w:r w:rsidR="00A1710B" w:rsidRPr="00531B02">
              <w:rPr>
                <w:rFonts w:ascii="Century Gothic" w:hAnsi="Century Gothic"/>
                <w:sz w:val="20"/>
                <w:szCs w:val="20"/>
              </w:rPr>
              <w:t xml:space="preserve"> должность,</w:t>
            </w:r>
            <w:r w:rsidRPr="00531B02">
              <w:rPr>
                <w:rFonts w:ascii="Century Gothic" w:hAnsi="Century Gothic"/>
                <w:sz w:val="20"/>
                <w:szCs w:val="20"/>
              </w:rPr>
              <w:t xml:space="preserve"> рабочий телефон, </w:t>
            </w:r>
            <w:r w:rsidR="00C26852" w:rsidRPr="00531B02">
              <w:rPr>
                <w:rFonts w:ascii="Century Gothic" w:hAnsi="Century Gothic"/>
                <w:sz w:val="20"/>
                <w:szCs w:val="20"/>
              </w:rPr>
              <w:t xml:space="preserve">мобильный </w:t>
            </w:r>
            <w:r w:rsidRPr="00531B02">
              <w:rPr>
                <w:rFonts w:ascii="Century Gothic" w:hAnsi="Century Gothic"/>
                <w:sz w:val="20"/>
                <w:szCs w:val="20"/>
              </w:rPr>
              <w:t>телефон,</w:t>
            </w:r>
            <w:r w:rsidRPr="00531B02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  <w:r w:rsidRPr="00531B02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104" w:type="dxa"/>
          </w:tcPr>
          <w:p w:rsidR="004779F9" w:rsidRPr="00531B02" w:rsidRDefault="004779F9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00B56" w:rsidRPr="00531B02" w:rsidRDefault="00100B56" w:rsidP="00531B0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5347" w:rsidRPr="00531B02" w:rsidRDefault="00B15347" w:rsidP="00531B0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1B02">
        <w:rPr>
          <w:rFonts w:ascii="Century Gothic" w:hAnsi="Century Gothic"/>
          <w:b/>
          <w:sz w:val="20"/>
          <w:szCs w:val="20"/>
        </w:rPr>
        <w:t>Данные о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B15347" w:rsidRPr="00531B02" w:rsidTr="00A12D49">
        <w:tc>
          <w:tcPr>
            <w:tcW w:w="4786" w:type="dxa"/>
          </w:tcPr>
          <w:p w:rsidR="00B15347" w:rsidRPr="00531B02" w:rsidRDefault="00AC7080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Филиал</w:t>
            </w:r>
            <w:r w:rsidR="00531B02">
              <w:rPr>
                <w:rFonts w:ascii="Century Gothic" w:hAnsi="Century Gothic"/>
                <w:sz w:val="20"/>
                <w:szCs w:val="20"/>
              </w:rPr>
              <w:t xml:space="preserve">ы </w:t>
            </w:r>
            <w:r w:rsidRPr="00531B02">
              <w:rPr>
                <w:rFonts w:ascii="Century Gothic" w:hAnsi="Century Gothic"/>
                <w:sz w:val="20"/>
                <w:szCs w:val="20"/>
              </w:rPr>
              <w:t>компании в РФ</w:t>
            </w:r>
            <w:r w:rsidR="009A05E4">
              <w:rPr>
                <w:rFonts w:ascii="Century Gothic" w:hAnsi="Century Gothic"/>
                <w:sz w:val="20"/>
                <w:szCs w:val="20"/>
              </w:rPr>
              <w:t xml:space="preserve"> (СНГ</w:t>
            </w:r>
            <w:r w:rsidR="0024108C" w:rsidRPr="00531B02">
              <w:rPr>
                <w:rFonts w:ascii="Century Gothic" w:hAnsi="Century Gothic"/>
                <w:sz w:val="20"/>
                <w:szCs w:val="20"/>
              </w:rPr>
              <w:t>)</w:t>
            </w:r>
            <w:r w:rsidR="009A05E4">
              <w:rPr>
                <w:rFonts w:ascii="Century Gothic" w:hAnsi="Century Gothic"/>
                <w:sz w:val="20"/>
                <w:szCs w:val="20"/>
              </w:rPr>
              <w:t>, города</w:t>
            </w:r>
          </w:p>
        </w:tc>
        <w:tc>
          <w:tcPr>
            <w:tcW w:w="5103" w:type="dxa"/>
          </w:tcPr>
          <w:p w:rsidR="00B15347" w:rsidRPr="00531B02" w:rsidRDefault="00B15347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5347" w:rsidRPr="00531B02" w:rsidTr="00A12D49">
        <w:tc>
          <w:tcPr>
            <w:tcW w:w="4786" w:type="dxa"/>
          </w:tcPr>
          <w:p w:rsidR="00B15347" w:rsidRPr="00531B02" w:rsidRDefault="00100B56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5103" w:type="dxa"/>
          </w:tcPr>
          <w:p w:rsidR="00B15347" w:rsidRPr="00531B02" w:rsidRDefault="00B15347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5347" w:rsidRPr="00531B02" w:rsidTr="00A12D49">
        <w:tc>
          <w:tcPr>
            <w:tcW w:w="4786" w:type="dxa"/>
          </w:tcPr>
          <w:p w:rsidR="00B15347" w:rsidRPr="00531B02" w:rsidRDefault="00AC7080" w:rsidP="00531B02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Общее количество с</w:t>
            </w:r>
            <w:r w:rsidR="00036492" w:rsidRPr="00531B02">
              <w:rPr>
                <w:rFonts w:ascii="Century Gothic" w:hAnsi="Century Gothic"/>
                <w:sz w:val="20"/>
                <w:szCs w:val="20"/>
              </w:rPr>
              <w:t>отрудников компании</w:t>
            </w:r>
          </w:p>
        </w:tc>
        <w:tc>
          <w:tcPr>
            <w:tcW w:w="5103" w:type="dxa"/>
          </w:tcPr>
          <w:p w:rsidR="00B15347" w:rsidRPr="00531B02" w:rsidRDefault="00B15347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5347" w:rsidRPr="00531B02" w:rsidTr="00A12D49">
        <w:tc>
          <w:tcPr>
            <w:tcW w:w="4786" w:type="dxa"/>
          </w:tcPr>
          <w:p w:rsidR="00B15347" w:rsidRPr="00531B02" w:rsidRDefault="00531B02" w:rsidP="00531B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Количество сотрудников отдела</w:t>
            </w:r>
            <w:r w:rsidR="00036492" w:rsidRPr="00531B02">
              <w:rPr>
                <w:rFonts w:ascii="Century Gothic" w:hAnsi="Century Gothic"/>
                <w:sz w:val="20"/>
                <w:szCs w:val="20"/>
              </w:rPr>
              <w:t xml:space="preserve"> продаж</w:t>
            </w:r>
          </w:p>
        </w:tc>
        <w:tc>
          <w:tcPr>
            <w:tcW w:w="5103" w:type="dxa"/>
          </w:tcPr>
          <w:p w:rsidR="00B15347" w:rsidRPr="00531B02" w:rsidRDefault="00B15347" w:rsidP="00531B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Количество сотрудников отдела</w:t>
            </w:r>
            <w:r w:rsidRPr="00531B02">
              <w:rPr>
                <w:rFonts w:ascii="Century Gothic" w:hAnsi="Century Gothic"/>
                <w:sz w:val="20"/>
                <w:szCs w:val="20"/>
              </w:rPr>
              <w:t xml:space="preserve"> продаж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занятых продажами </w:t>
            </w:r>
            <w:r w:rsidRPr="00531B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по группе «Взрывозащищенные светильники»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31B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Годовой товарооборот по группе «Взрывозащищенные светильники»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Годовой товарооборот по группе «Промышленное освещение»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Основные ТМ в ассортименте взрывозащищенного и промышленного освещения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Сегменты рынка в % от суммы продаж: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проектные продажи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тендеры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оптовые продажи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другие, %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Типы объектов в % от суммы продаж: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нефтедобыча и нефтепереработка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газовая промышленность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химическая промышленность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оборонная промышленность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судостроение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 другие, %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9A05E4" w:rsidRPr="00531B02" w:rsidTr="00A12D49">
        <w:tc>
          <w:tcPr>
            <w:tcW w:w="4786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  <w:r w:rsidRPr="00531B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Предполагаемая</w:t>
            </w:r>
            <w:r w:rsidRPr="00531B0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531B02">
              <w:rPr>
                <w:rFonts w:ascii="Century Gothic" w:hAnsi="Century Gothic"/>
                <w:sz w:val="20"/>
                <w:szCs w:val="20"/>
              </w:rPr>
              <w:t xml:space="preserve">доля </w:t>
            </w:r>
            <w:r>
              <w:rPr>
                <w:rFonts w:ascii="Century Gothic" w:hAnsi="Century Gothic"/>
                <w:sz w:val="20"/>
                <w:szCs w:val="20"/>
              </w:rPr>
              <w:t>продукции завода</w:t>
            </w:r>
            <w:r w:rsidRPr="00531B02">
              <w:rPr>
                <w:rFonts w:ascii="Century Gothic" w:hAnsi="Century Gothic"/>
                <w:sz w:val="20"/>
                <w:szCs w:val="20"/>
              </w:rPr>
              <w:t xml:space="preserve"> «</w:t>
            </w:r>
            <w:proofErr w:type="spellStart"/>
            <w:r w:rsidRPr="00531B02">
              <w:rPr>
                <w:rFonts w:ascii="Century Gothic" w:hAnsi="Century Gothic"/>
                <w:sz w:val="20"/>
                <w:szCs w:val="20"/>
              </w:rPr>
              <w:t>Электролуч</w:t>
            </w:r>
            <w:proofErr w:type="spellEnd"/>
            <w:r w:rsidRPr="00531B02">
              <w:rPr>
                <w:rFonts w:ascii="Century Gothic" w:hAnsi="Century Gothic"/>
                <w:sz w:val="20"/>
                <w:szCs w:val="20"/>
              </w:rPr>
              <w:t>» в общих объемах закупки</w:t>
            </w:r>
          </w:p>
        </w:tc>
        <w:tc>
          <w:tcPr>
            <w:tcW w:w="5103" w:type="dxa"/>
          </w:tcPr>
          <w:p w:rsidR="009A05E4" w:rsidRPr="00531B02" w:rsidRDefault="009A05E4" w:rsidP="009A05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31B02" w:rsidRPr="00531B02" w:rsidRDefault="00531B02" w:rsidP="00531B0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1150A" w:rsidRPr="00531B02" w:rsidRDefault="0081150A" w:rsidP="00531B0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1150A" w:rsidRPr="00531B02" w:rsidRDefault="006039A8" w:rsidP="00531B0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31B02">
        <w:rPr>
          <w:rFonts w:ascii="Century Gothic" w:hAnsi="Century Gothic"/>
          <w:sz w:val="20"/>
          <w:szCs w:val="20"/>
        </w:rPr>
        <w:t>Компания</w:t>
      </w:r>
      <w:r w:rsidR="0081150A" w:rsidRPr="00531B02">
        <w:rPr>
          <w:rFonts w:ascii="Century Gothic" w:hAnsi="Century Gothic"/>
          <w:sz w:val="20"/>
          <w:szCs w:val="20"/>
        </w:rPr>
        <w:t xml:space="preserve"> - пр</w:t>
      </w:r>
      <w:r w:rsidRPr="00531B02">
        <w:rPr>
          <w:rFonts w:ascii="Century Gothic" w:hAnsi="Century Gothic"/>
          <w:sz w:val="20"/>
          <w:szCs w:val="20"/>
        </w:rPr>
        <w:t>етендент</w:t>
      </w:r>
      <w:r w:rsidR="00276054" w:rsidRPr="00531B02">
        <w:rPr>
          <w:rFonts w:ascii="Century Gothic" w:hAnsi="Century Gothic"/>
          <w:sz w:val="20"/>
          <w:szCs w:val="20"/>
        </w:rPr>
        <w:t xml:space="preserve"> на статус</w:t>
      </w:r>
      <w:r w:rsidR="00531B02">
        <w:rPr>
          <w:rFonts w:ascii="Century Gothic" w:hAnsi="Century Gothic"/>
          <w:sz w:val="20"/>
          <w:szCs w:val="20"/>
        </w:rPr>
        <w:t xml:space="preserve"> Дилера</w:t>
      </w:r>
      <w:r w:rsidR="00276054" w:rsidRPr="00531B02">
        <w:rPr>
          <w:rFonts w:ascii="Century Gothic" w:hAnsi="Century Gothic"/>
          <w:sz w:val="20"/>
          <w:szCs w:val="20"/>
        </w:rPr>
        <w:t>, должность ответственного лица, ФИО, подпись</w:t>
      </w:r>
    </w:p>
    <w:p w:rsidR="002B0E37" w:rsidRDefault="002B0E37" w:rsidP="00531B0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76054" w:rsidRPr="00531B02" w:rsidRDefault="00276054" w:rsidP="00531B0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1B02">
        <w:rPr>
          <w:rFonts w:ascii="Century Gothic" w:hAnsi="Century Gothic"/>
          <w:b/>
          <w:sz w:val="20"/>
          <w:szCs w:val="20"/>
        </w:rPr>
        <w:t>____________________________________________________________________________</w:t>
      </w:r>
      <w:r w:rsidR="00D011F4">
        <w:rPr>
          <w:rFonts w:ascii="Century Gothic" w:hAnsi="Century Gothic"/>
          <w:b/>
          <w:sz w:val="20"/>
          <w:szCs w:val="20"/>
        </w:rPr>
        <w:t>______________</w:t>
      </w:r>
      <w:r w:rsidRPr="00531B02">
        <w:rPr>
          <w:rFonts w:ascii="Century Gothic" w:hAnsi="Century Gothic"/>
          <w:b/>
          <w:sz w:val="20"/>
          <w:szCs w:val="20"/>
        </w:rPr>
        <w:t>_________</w:t>
      </w:r>
    </w:p>
    <w:p w:rsidR="0081150A" w:rsidRPr="00531B02" w:rsidRDefault="0081150A" w:rsidP="002B0E37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:rsidR="00531B02" w:rsidRPr="00F623F2" w:rsidRDefault="002B0E37" w:rsidP="00F623F2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531B02">
        <w:rPr>
          <w:rFonts w:ascii="Century Gothic" w:hAnsi="Century Gothic"/>
          <w:sz w:val="20"/>
          <w:szCs w:val="20"/>
        </w:rPr>
        <w:t>МП</w:t>
      </w:r>
    </w:p>
    <w:p w:rsidR="002B0E37" w:rsidRPr="00F623F2" w:rsidRDefault="00276054" w:rsidP="00F623F2">
      <w:pPr>
        <w:jc w:val="right"/>
        <w:rPr>
          <w:rFonts w:ascii="Century Gothic" w:hAnsi="Century Gothic"/>
          <w:color w:val="000000" w:themeColor="text1"/>
          <w:sz w:val="20"/>
          <w:szCs w:val="20"/>
        </w:rPr>
      </w:pPr>
      <w:r w:rsidRPr="00531B02">
        <w:rPr>
          <w:rFonts w:ascii="Century Gothic" w:hAnsi="Century Gothic"/>
          <w:color w:val="000000" w:themeColor="text1"/>
          <w:sz w:val="20"/>
          <w:szCs w:val="20"/>
        </w:rPr>
        <w:t>Дата заполнения</w:t>
      </w:r>
      <w:r w:rsidRPr="00531B02">
        <w:rPr>
          <w:rFonts w:ascii="Century Gothic" w:hAnsi="Century Gothic"/>
          <w:b/>
          <w:color w:val="000000" w:themeColor="text1"/>
          <w:sz w:val="20"/>
          <w:szCs w:val="20"/>
        </w:rPr>
        <w:t>_________________________</w:t>
      </w:r>
    </w:p>
    <w:p w:rsidR="00276054" w:rsidRPr="002B0E37" w:rsidRDefault="002B0E37" w:rsidP="002B0E37">
      <w:pPr>
        <w:tabs>
          <w:tab w:val="left" w:pos="1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276054" w:rsidRPr="002B0E37" w:rsidSect="002B0E37">
      <w:headerReference w:type="default" r:id="rId6"/>
      <w:footerReference w:type="default" r:id="rId7"/>
      <w:pgSz w:w="11906" w:h="16838"/>
      <w:pgMar w:top="1418" w:right="850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E6" w:rsidRDefault="009F07E6" w:rsidP="00B645B0">
      <w:pPr>
        <w:spacing w:after="0" w:line="240" w:lineRule="auto"/>
      </w:pPr>
      <w:r>
        <w:separator/>
      </w:r>
    </w:p>
  </w:endnote>
  <w:endnote w:type="continuationSeparator" w:id="0">
    <w:p w:rsidR="009F07E6" w:rsidRDefault="009F07E6" w:rsidP="00B6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943"/>
      <w:gridCol w:w="5318"/>
    </w:tblGrid>
    <w:tr w:rsidR="002B0E37" w:rsidTr="00B45B2A">
      <w:tc>
        <w:tcPr>
          <w:tcW w:w="4943" w:type="dxa"/>
          <w:shd w:val="clear" w:color="auto" w:fill="auto"/>
        </w:tcPr>
        <w:p w:rsidR="002B0E37" w:rsidRPr="002E1F87" w:rsidRDefault="002B0E37" w:rsidP="002B0E37">
          <w:pPr>
            <w:pStyle w:val="a9"/>
            <w:snapToGrid w:val="0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>215010, Российская Федерация,</w:t>
          </w:r>
        </w:p>
        <w:p w:rsidR="002B0E37" w:rsidRPr="002E1F87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>Смоленская обл., г. Гагарин,</w:t>
          </w:r>
        </w:p>
        <w:p w:rsidR="002B0E37" w:rsidRPr="000E7E09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 xml:space="preserve">ул. Красноармейская д. 86, </w:t>
          </w:r>
          <w:r>
            <w:rPr>
              <w:rFonts w:ascii="Century Gothic" w:hAnsi="Century Gothic" w:cs="Arial"/>
              <w:sz w:val="16"/>
              <w:szCs w:val="16"/>
            </w:rPr>
            <w:t>помещение1</w:t>
          </w:r>
        </w:p>
        <w:p w:rsidR="002B0E37" w:rsidRPr="002E1F87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>тел./факс +7 (48135) 3-60-14</w:t>
          </w:r>
        </w:p>
        <w:p w:rsidR="002B0E37" w:rsidRPr="002E1F87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  <w:lang w:val="en-US"/>
            </w:rPr>
          </w:pPr>
          <w:r w:rsidRPr="002E1F87">
            <w:rPr>
              <w:rFonts w:ascii="Century Gothic" w:hAnsi="Century Gothic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Century Gothic" w:hAnsi="Century Gothic" w:cs="Arial"/>
              <w:sz w:val="16"/>
              <w:szCs w:val="16"/>
              <w:lang w:val="en-US"/>
            </w:rPr>
            <w:t>secretar</w:t>
          </w:r>
          <w:r w:rsidRPr="002E1F87">
            <w:rPr>
              <w:rFonts w:ascii="Century Gothic" w:hAnsi="Century Gothic" w:cs="Arial"/>
              <w:sz w:val="16"/>
              <w:szCs w:val="16"/>
              <w:lang w:val="en-US"/>
            </w:rPr>
            <w:t>@e-looch.ru</w:t>
          </w:r>
        </w:p>
      </w:tc>
      <w:tc>
        <w:tcPr>
          <w:tcW w:w="5318" w:type="dxa"/>
          <w:shd w:val="clear" w:color="auto" w:fill="auto"/>
        </w:tcPr>
        <w:p w:rsidR="002B0E37" w:rsidRPr="002E1F87" w:rsidRDefault="002B0E37" w:rsidP="002B0E37">
          <w:pPr>
            <w:pStyle w:val="a9"/>
            <w:snapToGrid w:val="0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 xml:space="preserve">ИНН 6722033310; КПП </w:t>
          </w:r>
          <w:r w:rsidRPr="002E1F87">
            <w:rPr>
              <w:rFonts w:ascii="Century Gothic" w:hAnsi="Century Gothic" w:cs="Arial"/>
              <w:color w:val="000000"/>
              <w:sz w:val="16"/>
              <w:szCs w:val="16"/>
            </w:rPr>
            <w:t>672201001</w:t>
          </w:r>
          <w:r w:rsidRPr="002E1F87">
            <w:rPr>
              <w:rFonts w:ascii="Century Gothic" w:hAnsi="Century Gothic" w:cs="Arial"/>
              <w:sz w:val="16"/>
              <w:szCs w:val="16"/>
            </w:rPr>
            <w:t>; ОГРН 1186733015810</w:t>
          </w:r>
        </w:p>
        <w:p w:rsidR="002B0E37" w:rsidRPr="002E1F87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>ОКПО 83985341; Р/</w:t>
          </w:r>
          <w:r w:rsidRPr="002E1F87">
            <w:rPr>
              <w:rFonts w:ascii="Century Gothic" w:hAnsi="Century Gothic" w:cs="Arial"/>
              <w:sz w:val="16"/>
              <w:szCs w:val="16"/>
              <w:lang w:val="en-US"/>
            </w:rPr>
            <w:t>C</w:t>
          </w:r>
          <w:r w:rsidRPr="002E1F87">
            <w:rPr>
              <w:rFonts w:ascii="Century Gothic" w:hAnsi="Century Gothic" w:cs="Arial"/>
              <w:sz w:val="16"/>
              <w:szCs w:val="16"/>
            </w:rPr>
            <w:t xml:space="preserve"> </w:t>
          </w:r>
          <w:r>
            <w:rPr>
              <w:rFonts w:ascii="Century Gothic" w:hAnsi="Century Gothic" w:cs="Arial"/>
              <w:color w:val="000000"/>
              <w:sz w:val="16"/>
              <w:szCs w:val="16"/>
            </w:rPr>
            <w:t>40702810400220179460</w:t>
          </w:r>
        </w:p>
        <w:p w:rsidR="002B0E37" w:rsidRPr="002E1F87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 xml:space="preserve">БИК </w:t>
          </w:r>
          <w:r>
            <w:rPr>
              <w:rFonts w:ascii="Century Gothic" w:hAnsi="Century Gothic" w:cs="Arial"/>
              <w:sz w:val="16"/>
              <w:szCs w:val="16"/>
            </w:rPr>
            <w:t>044525108</w:t>
          </w:r>
          <w:r w:rsidRPr="002E1F87">
            <w:rPr>
              <w:rFonts w:ascii="Century Gothic" w:hAnsi="Century Gothic" w:cs="Arial"/>
              <w:sz w:val="16"/>
              <w:szCs w:val="16"/>
            </w:rPr>
            <w:t xml:space="preserve">; К/С </w:t>
          </w:r>
          <w:r>
            <w:rPr>
              <w:rFonts w:ascii="Century Gothic" w:hAnsi="Century Gothic" w:cs="Arial"/>
              <w:sz w:val="16"/>
              <w:szCs w:val="16"/>
            </w:rPr>
            <w:t>30101810200000000108</w:t>
          </w:r>
        </w:p>
        <w:p w:rsidR="002B0E37" w:rsidRPr="002E1F87" w:rsidRDefault="002B0E37" w:rsidP="002B0E37">
          <w:pPr>
            <w:pStyle w:val="a9"/>
            <w:rPr>
              <w:rFonts w:ascii="Century Gothic" w:hAnsi="Century Gothic" w:cs="Arial"/>
              <w:sz w:val="16"/>
              <w:szCs w:val="16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 xml:space="preserve">Банк: </w:t>
          </w:r>
          <w:r>
            <w:rPr>
              <w:rFonts w:ascii="Century Gothic" w:hAnsi="Century Gothic" w:cs="Arial"/>
              <w:sz w:val="16"/>
              <w:szCs w:val="16"/>
            </w:rPr>
            <w:t xml:space="preserve">АО «МСП Банк», </w:t>
          </w:r>
          <w:proofErr w:type="spellStart"/>
          <w:r>
            <w:rPr>
              <w:rFonts w:ascii="Century Gothic" w:hAnsi="Century Gothic" w:cs="Arial"/>
              <w:sz w:val="16"/>
              <w:szCs w:val="16"/>
            </w:rPr>
            <w:t>г.Москва</w:t>
          </w:r>
          <w:proofErr w:type="spellEnd"/>
        </w:p>
        <w:p w:rsidR="002B0E37" w:rsidRPr="002E1F87" w:rsidRDefault="002B0E37" w:rsidP="002B0E37">
          <w:pPr>
            <w:pStyle w:val="a9"/>
            <w:rPr>
              <w:rFonts w:ascii="Century Gothic" w:hAnsi="Century Gothic"/>
            </w:rPr>
          </w:pPr>
          <w:r w:rsidRPr="002E1F87">
            <w:rPr>
              <w:rFonts w:ascii="Century Gothic" w:hAnsi="Century Gothic" w:cs="Arial"/>
              <w:sz w:val="16"/>
              <w:szCs w:val="16"/>
            </w:rPr>
            <w:t xml:space="preserve">Адрес: </w:t>
          </w:r>
          <w:r>
            <w:rPr>
              <w:rFonts w:ascii="Century Gothic" w:hAnsi="Century Gothic" w:cs="Arial"/>
              <w:sz w:val="16"/>
              <w:szCs w:val="16"/>
            </w:rPr>
            <w:t xml:space="preserve">115035, </w:t>
          </w:r>
          <w:proofErr w:type="spellStart"/>
          <w:r>
            <w:rPr>
              <w:rFonts w:ascii="Century Gothic" w:hAnsi="Century Gothic" w:cs="Arial"/>
              <w:sz w:val="16"/>
              <w:szCs w:val="16"/>
            </w:rPr>
            <w:t>г.Москва</w:t>
          </w:r>
          <w:proofErr w:type="spellEnd"/>
          <w:r>
            <w:rPr>
              <w:rFonts w:ascii="Century Gothic" w:hAnsi="Century Gothic" w:cs="Arial"/>
              <w:sz w:val="16"/>
              <w:szCs w:val="16"/>
            </w:rPr>
            <w:t xml:space="preserve">, </w:t>
          </w:r>
          <w:proofErr w:type="spellStart"/>
          <w:r>
            <w:rPr>
              <w:rFonts w:ascii="Century Gothic" w:hAnsi="Century Gothic" w:cs="Arial"/>
              <w:sz w:val="16"/>
              <w:szCs w:val="16"/>
            </w:rPr>
            <w:t>ул.Садовническая</w:t>
          </w:r>
          <w:proofErr w:type="spellEnd"/>
          <w:r>
            <w:rPr>
              <w:rFonts w:ascii="Century Gothic" w:hAnsi="Century Gothic" w:cs="Arial"/>
              <w:sz w:val="16"/>
              <w:szCs w:val="16"/>
            </w:rPr>
            <w:t>, 79</w:t>
          </w:r>
        </w:p>
      </w:tc>
    </w:tr>
  </w:tbl>
  <w:p w:rsidR="005D2FAF" w:rsidRDefault="005D2FAF" w:rsidP="005D2FAF">
    <w:pPr>
      <w:pStyle w:val="a6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E6" w:rsidRDefault="009F07E6" w:rsidP="00B645B0">
      <w:pPr>
        <w:spacing w:after="0" w:line="240" w:lineRule="auto"/>
      </w:pPr>
      <w:r>
        <w:separator/>
      </w:r>
    </w:p>
  </w:footnote>
  <w:footnote w:type="continuationSeparator" w:id="0">
    <w:p w:rsidR="009F07E6" w:rsidRDefault="009F07E6" w:rsidP="00B6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B0" w:rsidRPr="00531B02" w:rsidRDefault="005D2FAF" w:rsidP="009A05E4">
    <w:pPr>
      <w:pStyle w:val="a4"/>
      <w:rPr>
        <w:rFonts w:ascii="Century Gothic" w:hAnsi="Century Gothic"/>
        <w:i/>
        <w:sz w:val="18"/>
        <w:szCs w:val="18"/>
      </w:rPr>
    </w:pPr>
    <w:r w:rsidRPr="00A33B0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-125730</wp:posOffset>
          </wp:positionV>
          <wp:extent cx="2799384" cy="42862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9384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9F9"/>
    <w:rsid w:val="00036492"/>
    <w:rsid w:val="00100B56"/>
    <w:rsid w:val="00105B1D"/>
    <w:rsid w:val="001173AE"/>
    <w:rsid w:val="00174486"/>
    <w:rsid w:val="001D4564"/>
    <w:rsid w:val="00223C3C"/>
    <w:rsid w:val="0024108C"/>
    <w:rsid w:val="00276054"/>
    <w:rsid w:val="002B0E37"/>
    <w:rsid w:val="002D0D68"/>
    <w:rsid w:val="00367C8A"/>
    <w:rsid w:val="003B0AEB"/>
    <w:rsid w:val="003F5BBC"/>
    <w:rsid w:val="00473BB6"/>
    <w:rsid w:val="004779F9"/>
    <w:rsid w:val="005227AB"/>
    <w:rsid w:val="00531B02"/>
    <w:rsid w:val="00544EC7"/>
    <w:rsid w:val="0059554F"/>
    <w:rsid w:val="005B46D3"/>
    <w:rsid w:val="005D2FAF"/>
    <w:rsid w:val="005D7C87"/>
    <w:rsid w:val="006039A8"/>
    <w:rsid w:val="007A2F68"/>
    <w:rsid w:val="007F0B23"/>
    <w:rsid w:val="0081150A"/>
    <w:rsid w:val="00864D41"/>
    <w:rsid w:val="00885C05"/>
    <w:rsid w:val="009454F4"/>
    <w:rsid w:val="009A05E4"/>
    <w:rsid w:val="009F07E6"/>
    <w:rsid w:val="00A12D49"/>
    <w:rsid w:val="00A1710B"/>
    <w:rsid w:val="00A42316"/>
    <w:rsid w:val="00A639C9"/>
    <w:rsid w:val="00AC7080"/>
    <w:rsid w:val="00AE32B1"/>
    <w:rsid w:val="00B15347"/>
    <w:rsid w:val="00B2492A"/>
    <w:rsid w:val="00B26946"/>
    <w:rsid w:val="00B45C39"/>
    <w:rsid w:val="00B645B0"/>
    <w:rsid w:val="00BA4E4C"/>
    <w:rsid w:val="00BC382A"/>
    <w:rsid w:val="00BF5986"/>
    <w:rsid w:val="00C26852"/>
    <w:rsid w:val="00C7097D"/>
    <w:rsid w:val="00D011F4"/>
    <w:rsid w:val="00D524F2"/>
    <w:rsid w:val="00DB2DD2"/>
    <w:rsid w:val="00E96D99"/>
    <w:rsid w:val="00EC004A"/>
    <w:rsid w:val="00ED0779"/>
    <w:rsid w:val="00EF0CD5"/>
    <w:rsid w:val="00F237B7"/>
    <w:rsid w:val="00F37C19"/>
    <w:rsid w:val="00F623F2"/>
    <w:rsid w:val="00FC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CBFC4"/>
  <w15:docId w15:val="{76DB1766-5D85-4A52-A3B7-7F8DA2B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5B0"/>
  </w:style>
  <w:style w:type="paragraph" w:styleId="a6">
    <w:name w:val="footer"/>
    <w:basedOn w:val="a"/>
    <w:link w:val="a7"/>
    <w:uiPriority w:val="99"/>
    <w:unhideWhenUsed/>
    <w:rsid w:val="00B6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5B0"/>
  </w:style>
  <w:style w:type="character" w:styleId="a8">
    <w:name w:val="Hyperlink"/>
    <w:rsid w:val="005D2FAF"/>
    <w:rPr>
      <w:color w:val="0066CC"/>
      <w:u w:val="single"/>
    </w:rPr>
  </w:style>
  <w:style w:type="paragraph" w:customStyle="1" w:styleId="a9">
    <w:name w:val="Содержимое таблицы"/>
    <w:basedOn w:val="a"/>
    <w:rsid w:val="002B0E3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Admin</cp:lastModifiedBy>
  <cp:revision>7</cp:revision>
  <cp:lastPrinted>2014-01-09T06:16:00Z</cp:lastPrinted>
  <dcterms:created xsi:type="dcterms:W3CDTF">2020-08-25T08:52:00Z</dcterms:created>
  <dcterms:modified xsi:type="dcterms:W3CDTF">2022-04-28T04:58:00Z</dcterms:modified>
</cp:coreProperties>
</file>